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5vrzk21vgs8n"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ROOECM0100ZPB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79861178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03291999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7241935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bj7k1zrqpb7e"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144,64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Covasna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99.11%</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0.89%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144,64</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9">
            <w:pPr>
              <w:spacing w:after="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1381 Dicranum viride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6216 Hamatocaulis vernicosus</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10605 Anguis colchica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8">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C">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A5">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A219 Strix aluco</w:t>
            </w:r>
          </w:p>
          <w:p w:rsidR="00000000" w:rsidDel="00000000" w:rsidP="00000000" w:rsidRDefault="00000000" w:rsidRPr="00000000" w14:paraId="000000B1">
            <w:pPr>
              <w:spacing w:after="0" w:lineRule="auto"/>
              <w:rPr>
                <w:i w:val="1"/>
                <w:iCs w:val="1"/>
              </w:rPr>
            </w:pPr>
            <w:r w:rsidDel="00000000" w:rsidR="00000000" w:rsidRPr="00000000">
              <w:rPr>
                <w:i w:val="1"/>
                <w:iCs w:val="1"/>
                <w:sz w:val="22"/>
                <w:szCs w:val="22"/>
                <w:rtl w:val="0"/>
              </w:rPr>
              <w:t xml:space="preserve">A220 Strix uralensis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B4">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B5">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B6">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Rule="auto"/>
              <w:jc w:val="both"/>
              <w:rPr/>
            </w:pPr>
            <w:r w:rsidDel="00000000" w:rsidR="00000000" w:rsidRPr="00000000">
              <w:rPr>
                <w:sz w:val="22"/>
                <w:szCs w:val="22"/>
                <w:rtl w:val="0"/>
              </w:rPr>
              <w:t xml:space="preserve">B02.01.02 replantarea pădurii (arbori nenativi) I01 - Specii invazive non-native (alogene) M02.01 - înlocuirea şi deteriorarea habitatului</w:t>
            </w:r>
            <w:r w:rsidDel="00000000" w:rsidR="00000000" w:rsidRPr="00000000">
              <w:rPr>
                <w:rtl w:val="0"/>
              </w:rPr>
              <w:t xml:space="preserve"> </w:t>
            </w:r>
            <w:r w:rsidDel="00000000" w:rsidR="00000000" w:rsidRPr="00000000">
              <w:rPr>
                <w:sz w:val="22"/>
                <w:szCs w:val="22"/>
                <w:rtl w:val="0"/>
              </w:rPr>
              <w:t xml:space="preserve">J02.05 - modificarea funcţiilor hidrografice, generalităţi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D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D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Kovács, A., 1977. Făgetele din Munții Bodoc (județul Covasna), pp. 227–253.</w:t>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Băcăințan, N., 1999.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Munții Baraolt – studiu geomorfologic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București: Editura Academiei Române – teză de doctorat.</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Danciu, M., 1974.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Studii geobotanice în sudul Munților Baraolt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Rezumatul tezei de doctorat, Universitatea București.</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30 mai 2025 – DS Covasna, 18 iunie 2025 – online.</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22 ianuarie 2026</w:t>
      </w:r>
      <w:r w:rsidDel="00000000" w:rsidR="00000000" w:rsidRPr="00000000">
        <w:rPr>
          <w:sz w:val="22"/>
          <w:szCs w:val="22"/>
          <w:rtl w:val="0"/>
        </w:rPr>
        <w:t xml:space="preserve"> cu participarea factorilor interesați relevanți din județul Covasna. De asemenea au avut loc consultări fizice cu participarea factorilor interesați relevanți dup cum urmează: În zilele </w:t>
      </w:r>
      <w:r w:rsidDel="00000000" w:rsidR="00000000" w:rsidRPr="00000000">
        <w:rPr>
          <w:b w:val="1"/>
          <w:bCs w:val="1"/>
          <w:sz w:val="22"/>
          <w:szCs w:val="22"/>
          <w:rtl w:val="0"/>
        </w:rPr>
        <w:t xml:space="preserve">16 - 17 aprilie 2026</w:t>
      </w:r>
      <w:r w:rsidDel="00000000" w:rsidR="00000000" w:rsidRPr="00000000">
        <w:rPr>
          <w:sz w:val="22"/>
          <w:szCs w:val="22"/>
          <w:rtl w:val="0"/>
        </w:rPr>
        <w:t xml:space="preserve"> au avut loc consultări la prefectura Covasna cu reprezentanții fiecărui UAT din județ,</w:t>
      </w:r>
    </w:p>
    <w:p w:rsidR="00000000" w:rsidDel="00000000" w:rsidP="00000000" w:rsidRDefault="00000000" w:rsidRPr="00000000" w14:paraId="000000E9">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A">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B">
      <w:pPr>
        <w:jc w:val="center"/>
        <w:rPr/>
      </w:pPr>
      <w:r w:rsidDel="00000000" w:rsidR="00000000" w:rsidRPr="00000000">
        <w:rPr>
          <w:rtl w:val="0"/>
        </w:rPr>
      </w:r>
    </w:p>
    <w:p w:rsidR="00000000" w:rsidDel="00000000" w:rsidP="00000000" w:rsidRDefault="00000000" w:rsidRPr="00000000" w14:paraId="000000EC">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D">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AdROaoCdnnS4tgfEnLgKVTIG+A==">CgMxLjAaMAoBMBIrCikIB0IlChFRdWF0dHJvY2VudG8gU2FucxIQQXJpYWwgVW5pY29kZSBNUxowCgExEisKKQgHQiUKEVF1YXR0cm9jZW50byBTYW5zEhBBcmlhbCBVbmljb2RlIE1TGjAKATISKwopCAdCJQoRUXVhdHRyb2NlbnRvIFNhbnMSEEFyaWFsIFVuaWNvZGUgTVMyDmguNXZyemsyMXZnczhuMg5oLmJqN2sxenJxcGI3ZTgAciExLW5SVDE0ZXprVGVzWnYyRUJleVdRbmZmcmQ1eEdoN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